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89" w:rsidRDefault="00621789" w:rsidP="0062178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ФЕДЕРАЛЬНАЯ СЛУЖБА ПО НАДЗОРУ В СФЕРЕ ЗАЩИТЫ</w:t>
      </w:r>
      <w:r>
        <w:rPr>
          <w:rFonts w:ascii="Arial" w:hAnsi="Arial" w:cs="Arial"/>
          <w:b/>
          <w:bCs/>
          <w:color w:val="222222"/>
        </w:rPr>
        <w:br/>
        <w:t>ПРАВ ПОТРЕБИТЕЛЕЙ И БЛАГОПОЛУЧИЯ ЧЕЛОВЕКА</w:t>
      </w:r>
    </w:p>
    <w:p w:rsidR="00621789" w:rsidRDefault="00621789" w:rsidP="0062178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>от 8 мая 2020 г. N 02/8900-2020-24</w:t>
      </w:r>
    </w:p>
    <w:p w:rsidR="00621789" w:rsidRDefault="00621789" w:rsidP="0062178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НАПРАВЛЕНИИ</w:t>
      </w:r>
      <w:r>
        <w:rPr>
          <w:rFonts w:ascii="Arial" w:hAnsi="Arial" w:cs="Arial"/>
          <w:b/>
          <w:bCs/>
          <w:color w:val="222222"/>
        </w:rPr>
        <w:br/>
        <w:t>РЕКОМЕНДАЦИЙ ПО ОРГАНИЗАЦИИ РАБОТЫ</w:t>
      </w:r>
      <w:r>
        <w:rPr>
          <w:rFonts w:ascii="Arial" w:hAnsi="Arial" w:cs="Arial"/>
          <w:b/>
          <w:bCs/>
          <w:color w:val="222222"/>
        </w:rPr>
        <w:br/>
        <w:t>ОБРАЗОВАТЕЛЬНЫХ ОРГАНИЗАЦИЙ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Федеральная служба по надзору в сфере защиты прав потребителей и благополучия человека в целях недопущения распространения новой </w:t>
      </w:r>
      <w:proofErr w:type="spellStart"/>
      <w:r>
        <w:rPr>
          <w:rFonts w:ascii="Arial" w:hAnsi="Arial" w:cs="Arial"/>
          <w:color w:val="222222"/>
        </w:rPr>
        <w:t>коронавирусной</w:t>
      </w:r>
      <w:proofErr w:type="spellEnd"/>
      <w:r>
        <w:rPr>
          <w:rFonts w:ascii="Arial" w:hAnsi="Arial" w:cs="Arial"/>
          <w:color w:val="222222"/>
        </w:rPr>
        <w:t xml:space="preserve"> инфекции направляет рекомендации по организации работы образовательных организаций.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Органам исполнительной власти субъектов Российской Федерации довести указанные рекомендации до соответствующих организаций всех форм собственности.</w:t>
      </w:r>
    </w:p>
    <w:p w:rsidR="00621789" w:rsidRDefault="00621789" w:rsidP="00621789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Руководитель</w:t>
      </w:r>
      <w:r>
        <w:rPr>
          <w:rFonts w:ascii="Arial" w:hAnsi="Arial" w:cs="Arial"/>
          <w:color w:val="222222"/>
        </w:rPr>
        <w:br/>
        <w:t>А.Ю.ПОПОВА</w:t>
      </w:r>
    </w:p>
    <w:p w:rsidR="00621789" w:rsidRDefault="00621789" w:rsidP="00621789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</w:t>
      </w:r>
      <w:r>
        <w:rPr>
          <w:rFonts w:ascii="Arial" w:hAnsi="Arial" w:cs="Arial"/>
          <w:color w:val="222222"/>
        </w:rPr>
        <w:br/>
        <w:t xml:space="preserve">к письму </w:t>
      </w:r>
      <w:proofErr w:type="spellStart"/>
      <w:r>
        <w:rPr>
          <w:rFonts w:ascii="Arial" w:hAnsi="Arial" w:cs="Arial"/>
          <w:color w:val="222222"/>
        </w:rPr>
        <w:t>Роспотребнадзора</w:t>
      </w:r>
      <w:proofErr w:type="spellEnd"/>
      <w:r>
        <w:rPr>
          <w:rFonts w:ascii="Arial" w:hAnsi="Arial" w:cs="Arial"/>
          <w:color w:val="222222"/>
        </w:rPr>
        <w:br/>
        <w:t>от 08.05.2020 N 02/8900-2020-24</w:t>
      </w:r>
    </w:p>
    <w:p w:rsidR="00621789" w:rsidRDefault="00621789" w:rsidP="0062178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РЕКОМЕНДАЦИИ</w:t>
      </w:r>
      <w:r>
        <w:rPr>
          <w:rFonts w:ascii="Arial" w:hAnsi="Arial" w:cs="Arial"/>
          <w:b/>
          <w:bCs/>
          <w:color w:val="222222"/>
        </w:rPr>
        <w:br/>
        <w:t>ПО ОРГАНИЗАЦИИ РАБОТЫ ОБРАЗОВАТЕЛЬНЫХ ОРГАНИЗАЦИЙ</w:t>
      </w:r>
      <w:r>
        <w:rPr>
          <w:rFonts w:ascii="Arial" w:hAnsi="Arial" w:cs="Arial"/>
          <w:b/>
          <w:bCs/>
          <w:color w:val="222222"/>
        </w:rPr>
        <w:br/>
        <w:t>В УСЛОВИЯХ СОХРАНЕНИЯ РИСКОВ РАСПРОСТРАНЕНИЯ COVID-19</w:t>
      </w:r>
    </w:p>
    <w:p w:rsidR="00621789" w:rsidRDefault="00621789" w:rsidP="0062178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I. Общие положения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Закрепить за каждым классом (группой) учебное помещение (</w:t>
      </w:r>
      <w:proofErr w:type="gramStart"/>
      <w:r>
        <w:rPr>
          <w:rFonts w:ascii="Arial" w:hAnsi="Arial" w:cs="Arial"/>
          <w:color w:val="222222"/>
        </w:rPr>
        <w:t>групповую</w:t>
      </w:r>
      <w:proofErr w:type="gramEnd"/>
      <w:r>
        <w:rPr>
          <w:rFonts w:ascii="Arial" w:hAnsi="Arial" w:cs="Arial"/>
          <w:color w:val="222222"/>
        </w:rPr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По возможности сократить число обучающихся и воспитанников в классе (группе).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5. </w:t>
      </w:r>
      <w:proofErr w:type="gramStart"/>
      <w:r>
        <w:rPr>
          <w:rFonts w:ascii="Arial" w:hAnsi="Arial" w:cs="Arial"/>
          <w:color w:val="222222"/>
        </w:rPr>
        <w:t>Исключить проведение</w:t>
      </w:r>
      <w:proofErr w:type="gramEnd"/>
      <w:r>
        <w:rPr>
          <w:rFonts w:ascii="Arial" w:hAnsi="Arial" w:cs="Arial"/>
          <w:color w:val="222222"/>
        </w:rPr>
        <w:t xml:space="preserve"> массовых мероприятий.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"утреннего фильтра".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7. Установить при входе в здание дозаторы с антисептическим средством для обработки рук.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8. 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12. Обеспечить дезинфекцию воздушной среды с использованием приборов для обеззараживания воздуха.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10. Обеспечить обработку обеденных столов до и после каждого приема пищи с использованием моющих и дезинфицирующих средств.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12. Организовать работу персонала пищеблоков с использованием средств индивидуальной защиты (маски и перчатки).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13. Усилить </w:t>
      </w:r>
      <w:proofErr w:type="gramStart"/>
      <w:r>
        <w:rPr>
          <w:rFonts w:ascii="Arial" w:hAnsi="Arial" w:cs="Arial"/>
          <w:color w:val="222222"/>
        </w:rPr>
        <w:t>контроль за</w:t>
      </w:r>
      <w:proofErr w:type="gramEnd"/>
      <w:r>
        <w:rPr>
          <w:rFonts w:ascii="Arial" w:hAnsi="Arial" w:cs="Arial"/>
          <w:color w:val="222222"/>
        </w:rPr>
        <w:t xml:space="preserve"> организацией питьевого режима, обратив особое внимание на обеспеченность одноразовой посудой и проведением обработки </w:t>
      </w:r>
      <w:proofErr w:type="spellStart"/>
      <w:r>
        <w:rPr>
          <w:rFonts w:ascii="Arial" w:hAnsi="Arial" w:cs="Arial"/>
          <w:color w:val="222222"/>
        </w:rPr>
        <w:t>кулеров</w:t>
      </w:r>
      <w:proofErr w:type="spellEnd"/>
      <w:r>
        <w:rPr>
          <w:rFonts w:ascii="Arial" w:hAnsi="Arial" w:cs="Arial"/>
          <w:color w:val="222222"/>
        </w:rPr>
        <w:t xml:space="preserve"> и дозаторов.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14.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15.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621789" w:rsidRDefault="00621789" w:rsidP="00621789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II. Рекомендации по проведению экзаменов</w:t>
      </w:r>
      <w:r>
        <w:rPr>
          <w:rFonts w:ascii="Arial" w:hAnsi="Arial" w:cs="Arial"/>
          <w:b/>
          <w:bCs/>
          <w:color w:val="222222"/>
        </w:rPr>
        <w:br/>
        <w:t>и итоговой аттестации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</w:t>
      </w:r>
      <w:proofErr w:type="gramStart"/>
      <w:r>
        <w:rPr>
          <w:rFonts w:ascii="Arial" w:hAnsi="Arial" w:cs="Arial"/>
          <w:color w:val="222222"/>
        </w:rPr>
        <w:t>недопущения</w:t>
      </w:r>
      <w:proofErr w:type="gramEnd"/>
      <w:r>
        <w:rPr>
          <w:rFonts w:ascii="Arial" w:hAnsi="Arial" w:cs="Arial"/>
          <w:color w:val="222222"/>
        </w:rPr>
        <w:t xml:space="preserve"> обучающихся и персонала с признаками респираторных заболеваний.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Установить при входе в здание дозаторы с антисептическим средством для обработки рук.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4. Составить график </w:t>
      </w:r>
      <w:proofErr w:type="gramStart"/>
      <w:r>
        <w:rPr>
          <w:rFonts w:ascii="Arial" w:hAnsi="Arial" w:cs="Arial"/>
          <w:color w:val="222222"/>
        </w:rPr>
        <w:t>прихода</w:t>
      </w:r>
      <w:proofErr w:type="gramEnd"/>
      <w:r>
        <w:rPr>
          <w:rFonts w:ascii="Arial" w:hAnsi="Arial" w:cs="Arial"/>
          <w:color w:val="222222"/>
        </w:rPr>
        <w:t xml:space="preserve"> на экзамен обучающихся и персонала в целях максимального разобщения обучающихся при проведении утренней термометрии.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Исключить скопление детей в зоне рекреации.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6. </w:t>
      </w:r>
      <w:proofErr w:type="gramStart"/>
      <w:r>
        <w:rPr>
          <w:rFonts w:ascii="Arial" w:hAnsi="Arial" w:cs="Arial"/>
          <w:color w:val="222222"/>
        </w:rPr>
        <w:t>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  <w:proofErr w:type="gramEnd"/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8. Обеспечить персонал, присутствующий на экзамене, средствами индивидуальной защиты (маски и перчатки).</w:t>
      </w:r>
    </w:p>
    <w:p w:rsidR="00621789" w:rsidRDefault="00621789" w:rsidP="00621789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>
        <w:rPr>
          <w:rFonts w:ascii="Arial" w:hAnsi="Arial" w:cs="Arial"/>
          <w:color w:val="222222"/>
        </w:rPr>
        <w:t>куллеры</w:t>
      </w:r>
      <w:proofErr w:type="spellEnd"/>
      <w:r>
        <w:rPr>
          <w:rFonts w:ascii="Arial" w:hAnsi="Arial" w:cs="Arial"/>
          <w:color w:val="222222"/>
        </w:rPr>
        <w:t xml:space="preserve">, помпы и т.п.), обеспечив достаточное количество одноразовой посудой и проведение обработки </w:t>
      </w:r>
      <w:proofErr w:type="spellStart"/>
      <w:r>
        <w:rPr>
          <w:rFonts w:ascii="Arial" w:hAnsi="Arial" w:cs="Arial"/>
          <w:color w:val="222222"/>
        </w:rPr>
        <w:t>кулеров</w:t>
      </w:r>
      <w:proofErr w:type="spellEnd"/>
      <w:r>
        <w:rPr>
          <w:rFonts w:ascii="Arial" w:hAnsi="Arial" w:cs="Arial"/>
          <w:color w:val="222222"/>
        </w:rPr>
        <w:t xml:space="preserve"> и дозаторов.</w:t>
      </w:r>
    </w:p>
    <w:p w:rsidR="000C5C6A" w:rsidRDefault="000C5C6A"/>
    <w:sectPr w:rsidR="000C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1789"/>
    <w:rsid w:val="000C5C6A"/>
    <w:rsid w:val="0062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62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2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62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3</cp:revision>
  <dcterms:created xsi:type="dcterms:W3CDTF">2020-08-27T12:02:00Z</dcterms:created>
  <dcterms:modified xsi:type="dcterms:W3CDTF">2020-08-27T12:02:00Z</dcterms:modified>
</cp:coreProperties>
</file>