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A15" w:rsidRDefault="003C6A15" w:rsidP="000A05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A15" w:rsidRPr="003C6A15" w:rsidRDefault="003C6A15" w:rsidP="003C6A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6A15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gramStart"/>
      <w:r w:rsidRPr="003C6A15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</w:p>
    <w:p w:rsidR="003C6A15" w:rsidRPr="003C6A15" w:rsidRDefault="003C6A15" w:rsidP="003C6A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6A15">
        <w:rPr>
          <w:rFonts w:ascii="Times New Roman" w:hAnsi="Times New Roman" w:cs="Times New Roman"/>
          <w:sz w:val="28"/>
          <w:szCs w:val="28"/>
        </w:rPr>
        <w:t>сад № 28 города Кузнецка</w:t>
      </w:r>
    </w:p>
    <w:p w:rsidR="003C6A15" w:rsidRDefault="003C6A15" w:rsidP="000A05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A15" w:rsidRDefault="003C6A15" w:rsidP="000A05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A15" w:rsidRDefault="003C6A15" w:rsidP="000A05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A15" w:rsidRDefault="003C6A15" w:rsidP="000A05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A15" w:rsidRDefault="003C6A15" w:rsidP="000A05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A15" w:rsidRDefault="003C6A15" w:rsidP="000A05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A15" w:rsidRDefault="003C6A15" w:rsidP="000A0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Фронтальная  консультация</w:t>
      </w:r>
    </w:p>
    <w:p w:rsidR="003C6A15" w:rsidRDefault="003D6E73" w:rsidP="000A0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педагогов ДОО</w:t>
      </w:r>
    </w:p>
    <w:p w:rsidR="003C6A15" w:rsidRDefault="003C6A15" w:rsidP="000A05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A15" w:rsidRPr="003C6A15" w:rsidRDefault="003C6A15" w:rsidP="003C6A15">
      <w:pPr>
        <w:rPr>
          <w:rFonts w:ascii="Times New Roman" w:hAnsi="Times New Roman" w:cs="Times New Roman"/>
          <w:b/>
          <w:sz w:val="32"/>
          <w:szCs w:val="32"/>
        </w:rPr>
      </w:pPr>
    </w:p>
    <w:p w:rsidR="00346395" w:rsidRPr="000A0571" w:rsidRDefault="00346395" w:rsidP="000A0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A15">
        <w:rPr>
          <w:rFonts w:ascii="Times New Roman" w:hAnsi="Times New Roman" w:cs="Times New Roman"/>
          <w:b/>
          <w:sz w:val="32"/>
          <w:szCs w:val="32"/>
        </w:rPr>
        <w:t>«</w:t>
      </w:r>
      <w:r w:rsidR="000A0571" w:rsidRPr="003C6A15">
        <w:rPr>
          <w:rFonts w:ascii="Times New Roman" w:hAnsi="Times New Roman" w:cs="Times New Roman"/>
          <w:b/>
          <w:sz w:val="32"/>
          <w:szCs w:val="32"/>
        </w:rPr>
        <w:t>Эффективные формы и методы сотрудничества с семьей</w:t>
      </w:r>
      <w:r w:rsidRPr="000A0571">
        <w:rPr>
          <w:rFonts w:ascii="Times New Roman" w:hAnsi="Times New Roman" w:cs="Times New Roman"/>
          <w:b/>
          <w:sz w:val="28"/>
          <w:szCs w:val="28"/>
        </w:rPr>
        <w:t>»</w:t>
      </w:r>
    </w:p>
    <w:p w:rsidR="00E205F2" w:rsidRDefault="00E205F2" w:rsidP="00E205F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05F2" w:rsidRDefault="00E205F2" w:rsidP="00E205F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05F2" w:rsidRDefault="00E205F2" w:rsidP="00E205F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05F2" w:rsidRDefault="00E205F2" w:rsidP="00E205F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05F2" w:rsidRDefault="00E205F2" w:rsidP="00E205F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6A15" w:rsidRDefault="003C6A15" w:rsidP="003C6A1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Разработала: старший воспитатель МБДОУ ДС № 28</w:t>
      </w:r>
    </w:p>
    <w:p w:rsidR="003C6A15" w:rsidRDefault="004D12E5" w:rsidP="003C6A1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Кремнёва С.А</w:t>
      </w:r>
      <w:r w:rsidR="003C6A15">
        <w:rPr>
          <w:rFonts w:ascii="Times New Roman" w:hAnsi="Times New Roman" w:cs="Times New Roman"/>
          <w:sz w:val="24"/>
          <w:szCs w:val="24"/>
        </w:rPr>
        <w:t>.</w:t>
      </w:r>
    </w:p>
    <w:p w:rsidR="003C6A15" w:rsidRDefault="003C6A15" w:rsidP="003C6A15">
      <w:pPr>
        <w:rPr>
          <w:rFonts w:ascii="Times New Roman" w:hAnsi="Times New Roman" w:cs="Times New Roman"/>
          <w:sz w:val="24"/>
          <w:szCs w:val="24"/>
        </w:rPr>
      </w:pPr>
    </w:p>
    <w:p w:rsidR="003C6A15" w:rsidRDefault="003C6A15" w:rsidP="003C6A15">
      <w:pPr>
        <w:rPr>
          <w:rFonts w:ascii="Times New Roman" w:hAnsi="Times New Roman" w:cs="Times New Roman"/>
          <w:sz w:val="24"/>
          <w:szCs w:val="24"/>
        </w:rPr>
      </w:pPr>
    </w:p>
    <w:p w:rsidR="003C6A15" w:rsidRDefault="003C6A15" w:rsidP="003C6A15">
      <w:pPr>
        <w:rPr>
          <w:rFonts w:ascii="Times New Roman" w:hAnsi="Times New Roman" w:cs="Times New Roman"/>
          <w:sz w:val="24"/>
          <w:szCs w:val="24"/>
        </w:rPr>
      </w:pPr>
    </w:p>
    <w:p w:rsidR="003C6A15" w:rsidRDefault="003C6A15" w:rsidP="003C6A15">
      <w:pPr>
        <w:rPr>
          <w:rFonts w:ascii="Times New Roman" w:hAnsi="Times New Roman" w:cs="Times New Roman"/>
          <w:sz w:val="24"/>
          <w:szCs w:val="24"/>
        </w:rPr>
      </w:pPr>
    </w:p>
    <w:p w:rsidR="003C6A15" w:rsidRDefault="003C6A15" w:rsidP="003C6A15">
      <w:pPr>
        <w:rPr>
          <w:rFonts w:ascii="Times New Roman" w:hAnsi="Times New Roman" w:cs="Times New Roman"/>
          <w:sz w:val="24"/>
          <w:szCs w:val="24"/>
        </w:rPr>
      </w:pPr>
    </w:p>
    <w:p w:rsidR="003C6A15" w:rsidRDefault="003C6A15" w:rsidP="003C6A15">
      <w:pPr>
        <w:rPr>
          <w:rFonts w:ascii="Times New Roman" w:hAnsi="Times New Roman" w:cs="Times New Roman"/>
          <w:sz w:val="24"/>
          <w:szCs w:val="24"/>
        </w:rPr>
      </w:pPr>
    </w:p>
    <w:p w:rsidR="00E205F2" w:rsidRDefault="003D6E73" w:rsidP="003C6A1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3C6A1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205F2" w:rsidRDefault="00E205F2" w:rsidP="00E205F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05F2" w:rsidRDefault="00E205F2" w:rsidP="00E205F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05F2" w:rsidRDefault="00E205F2" w:rsidP="00E205F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05F2" w:rsidRDefault="00E205F2" w:rsidP="003C6A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05F2" w:rsidRDefault="00E205F2" w:rsidP="00E205F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05F2" w:rsidRDefault="00E205F2" w:rsidP="008C5620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При организации совместной работы дошкольного образовательного учреждения с семьями в рамках новой философии необходимо соблюдать основные </w:t>
      </w:r>
      <w:r w:rsidRPr="00E205F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принципы: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сотрудничество педагогов и родителей в воспитании детей;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создание активной развивающей среды, обеспечивающей единые подходы к развитию личности в семье и детском коллективе;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диагностика общих и частных проблем в развитии и воспитании ребенка.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Главная цель педагогов дошкольного учреждения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развитие интересов и потребностей ребенка;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поддержка открытости во взаимоотношениях между разными поколениями в семье;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выработка образа жизни семьи, формирование семейных традиций;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понимание и принятие индивидуальности ребенка, доверие и уважение к нему как к уникальной личности.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Данная цель реализуется через следующие </w:t>
      </w:r>
      <w:r w:rsidRPr="00E205F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задачи: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воспитание уважения к детству и </w:t>
      </w:r>
      <w:proofErr w:type="spellStart"/>
      <w:r w:rsidRPr="00E205F2">
        <w:rPr>
          <w:rFonts w:ascii="Times New Roman" w:eastAsia="Times New Roman" w:hAnsi="Times New Roman" w:cs="Times New Roman"/>
          <w:sz w:val="24"/>
          <w:szCs w:val="24"/>
        </w:rPr>
        <w:t>родительству</w:t>
      </w:r>
      <w:proofErr w:type="spellEnd"/>
      <w:r w:rsidRPr="00E205F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для изучения их семейной микросреды;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повышение и содействие общей культуры семьи и психолого-педагогической компетентности родителей;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5F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Основными условиями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, необходимыми для реализации доверительного взаимодействия между ДОУ и семьей, являются следующие:</w:t>
      </w:r>
      <w:proofErr w:type="gramEnd"/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открытость детского сада семье;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ориентация педагога на работу с детьми и родителями.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Работу с родителями следует строить, придерживаясь следующих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этапов.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Продумывание содержания и форм работы с родителями. Проведение </w:t>
      </w:r>
      <w:proofErr w:type="spellStart"/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экспресс-опроса</w:t>
      </w:r>
      <w:proofErr w:type="spellEnd"/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с целью изучения их потребностей. Важно не только сообщить родителю о том, что ДОУ хочет делать с его ребенком, но и узнать, чего он ждет от ДОУ. При этом необходимо учитывать, что некоторые родители предпочитают сами заниматься с ребёнком, а детский сад рассматривают только как среду для игрового общения своего сына или дочки. Полученные данные следует использовать для дальнейшей работы.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Установление между воспитателями и родителями доброжелательных отношений с установкой на будущее деловое сотрудничество. Необходимо заинтересовать родителей той работой, которую предполагается с ними проводить, сформировать у них положительный образ ребенка.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 Это может быть информация о некоторых особенностях общения ребенка со сверстниками, его отношении к труду, достижениях в продуктивных видах деятельности.</w:t>
      </w:r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5F2" w:rsidRDefault="00E205F2" w:rsidP="008C5620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педагога с проблемами семьи в воспитании ребенка. 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На этом этапе воспитатели вступают в диалог с родителями, которые играют здесь активную роль, рассказывая во время посещения семьи воспитателем не только о положительном, но и о трудностях, тревогах, отрицательном в поведении ребенка.</w:t>
      </w:r>
      <w:proofErr w:type="gramEnd"/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Все формы с родителями подразделяются 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коллективные (массовые), индивидуальные и наглядно-информационные;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традиционные и нетрадиционные.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Коллективные (массовые) формы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Индивидуальные формы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предназначены для дифференцированной работы с родителями воспитанников.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5F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Наглядно-информационные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- играют роль опосредованного общения между педагогами и родителями.</w:t>
      </w:r>
      <w:proofErr w:type="gramEnd"/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 настоящее время сложились устойчивые формы работы детского сада с семьей, которые в дошкольной педагогике принято считать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традиционными.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Это формы работы проверенные временем. Их классификация, структура, содержание, эффективность описаны во многих научных и методических источниках. К таким формам можно отнести педагогическое просвещение родителей. Осуществляется оно в двух направлениях: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внутри детского сада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проводится работа с родителями воспитанников данного ДОУ;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работа с родителями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за пределами ДОУ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 Ее цель – охватить подавляющее большинство родителей дошкольников независимо от того, посещают их дети детский сад или нет.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Особой популярностью, как у педагогов, так и у родителей пользуются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нетрадиционные формы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Практикой уже накоплено многообразие нетрадиционных форм, но они еще недостаточно изучены и обобщены. Однако сегодня изменились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принципы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на основе которых строится общение педагогов и родителей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 Оно строиться на основе диалога, открытости, искренности, отказе от критики и оценки партнера по общению. Поэтому данные формы рассматриваются как нетрадиционные.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Рассмотрим описанные выше группы форм взаимодействия педагогов и родителей подробнее.</w:t>
      </w:r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формы взаимодействия с родителями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Доминирующую роль среди форм общения педагог - родители по сей день продолжают играть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формы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организации их взаимоотношений. Они призваны повышать психолого-педагогическую культуру родителей, а, значит, способствовать изменению взглядов родителей на воспитание ребенка в условиях семьи, развивать рефлексию. Кроме того, данные формы взаимодействия позволяют знакомить родителей с особенностями возрастного и психологического развития детей, рациональными методами и приемами воспитания для формирования их практических навыков. Родители видят ребенка в обстановке, отличной от домашней, а также наблюдают процесс его общения с другими детьми и взрослыми.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По-прежнему в этой группе лидируют следующие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традиционные коллективные формы общения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C5620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b/>
          <w:sz w:val="24"/>
          <w:szCs w:val="24"/>
        </w:rPr>
        <w:t>Общее родительское собрание ДОУ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 Его цель -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 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>На общих родительских собраниях обсуждаются проблемы воспитания детей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 Как и любое родительское собрание требует тщательной предварительной подготовки. </w:t>
      </w:r>
    </w:p>
    <w:p w:rsidR="008C5620" w:rsidRDefault="008C5620" w:rsidP="008C5620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Для родителей, вновь принятых в ДОУ детей, целесообразно провести экскурсию по детскому саду с объяснением профиля и задач учреждения, познакомить со специалистами; можно издать буклет, рекламу, рассказывающие о конкретном учреждении или показать презентацию; организовать выставку работ детей и т.д.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Педагогический совет с участием родителей. Целью данной формы работы с семьей является привлечение родителей к активному осмыслению проблем воспитания детей в семье на основе учета индивидуальных потребностей.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b/>
          <w:sz w:val="24"/>
          <w:szCs w:val="24"/>
        </w:rPr>
        <w:t>Родительская конференция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- одна из форм повышения педагогической культуры родителей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Ценность этого вида работы в том, что в ней участвуют не только родители, но и общественность. На конференциях выступают педагоги, работники районного отдела образования, представители медицинской службы, учителя, педагоги-психологи и т.д. Кроме того, эта форма позволяет педагогам, специалистам и родителям моделируют жизненные ситуации, проигрывая их. Это дает возможность родителям не только накапливать профессиональные знания в области воспитания детей, но и устанавливать доверительные отношения с педагогами и специалистами.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b/>
          <w:sz w:val="24"/>
          <w:szCs w:val="24"/>
        </w:rPr>
        <w:t>Тематические консультации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организуются с целью ответить на все вопросы, интересующие родителей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 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Часть консультации посвящается трудностям воспитания детей. Они могут проводиться и специалистами по общим и специальным вопросам, например, развитию музыкальности у ребенка, охране его 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пси </w:t>
      </w:r>
      <w:proofErr w:type="spellStart"/>
      <w:r w:rsidRPr="00E205F2">
        <w:rPr>
          <w:rFonts w:ascii="Times New Roman" w:eastAsia="Times New Roman" w:hAnsi="Times New Roman" w:cs="Times New Roman"/>
          <w:sz w:val="24"/>
          <w:szCs w:val="24"/>
        </w:rPr>
        <w:t>хики</w:t>
      </w:r>
      <w:proofErr w:type="spellEnd"/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>, обучению грамоте и др. 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 Главное назначение консультации — родители убеждаются в том, что в детском саду они могут получить поддержку и совет. Существуют и «заочные» консультации. Готовится ящик (конверт) для вопросов родителей. Читая почту, педагог может заранее подготовить полный ответ, изучить литературу, посоветоваться с коллегами или переадресовать вопрос. Эта форма получила отклик у родителей. Как показал наш опыт проведения «заочной» консультации, родители задавали разнообразные вопросы, о которых не желали говорить вслух.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консилиум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 По утверждению некоторых современных авторов в работе с родителями можно и нужно использовать данную форму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Она помогает лучше и глубже понять состояние отношений в конкретной семье, вовремя оказать действенную практическую помощь (если, конечно, у родителей есть желание что-то изменить в сложившейся ситуации). 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В состав консилиума можно включить воспитателя, заведующую, заместителя заведующего по основной деятельности, </w:t>
      </w:r>
      <w:proofErr w:type="spellStart"/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педагога-психолог</w:t>
      </w:r>
      <w:proofErr w:type="spellEnd"/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>, учителя логопед, старшую медсестру, членов родительского комитета. На консилиуме обсуждается воспитательный потенциал семьи, ее материальное положение и статус ребенка в семье. Итогом работы консилиума может быть: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наличие сведений об особенностях конкретной семьи;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определение мер помощи родителям в воспитании ребенка;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разработка программы в целях индивидуальной коррекции поведения родителей.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b/>
          <w:sz w:val="24"/>
          <w:szCs w:val="24"/>
        </w:rPr>
        <w:t>Групповые собрания родителей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— это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Рекомендуется проводить 3-4 собрания в год продолжительностью 1,5 ч. Темы необходимо формулировать проблемно, например: «Послушен ли ваш ребенок?», «Как играть с ребенком?», «Нужно ли наказывать детей?» и др.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При подготовке к родительскому собранию следует придерживаться следующих правил: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собрание должно быть целенаправленным;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отвечать запросам и интересам родителей;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иметь четко обозначенный практический характер;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проводиться в форме диалога;</w:t>
      </w:r>
    </w:p>
    <w:p w:rsidR="00960B92" w:rsidRDefault="00E205F2" w:rsidP="008C562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на собрании не стоит придавать гласности неудачи детей, просчеты родителей в воспитании.</w:t>
      </w:r>
    </w:p>
    <w:p w:rsid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B92" w:rsidRDefault="008C5620" w:rsidP="008C5620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Повестка дня собраний может быть разнообразной, с учетом пожеланий родителей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Традиционно она включает в себя чтение доклада, хотя от этого следует уходить, лучше вести диалог с использованием методов активизации родителей. По мнению лекторов, «чтение по бумажке вызывает сон с открытыми глазами». Не рекомендуется применять в работе с родителями казенных слов типа «доклад», «мероприятия», «повестка дня», «явка строго обязательна». Если педагог читает текст, не отрываясь, складывается впечатление, что он некомпетентен в излагаемых вопросах. В сообщении важно представить особенности жизни группы и каждого ребенка. К выступлению на собраниях могут подключаться специалисты детского сада (врач, логопед, психолог и др.), а также специалисты среди родителей, которые имеют отношение к дошкольному детству (педиатр, юрист, библиотекарь и др.).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Собрание готовится заранее, объявление вывешивается за 3—5 дней. В объявлении можно поместить небольшие задания для родителей, например, понаблюдать за поведением детей, сформированными навыками, обратить внимание на детские вопросы и т.д. Задания обусловлены темой предстоящего собрания. Как показывает опыт, родители активнее реагируют на индивидуальные приглашения, особенно если в их подготовке принимали участие дети.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При подготовке к собранию можно пользоваться следующим планом: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Анкетирование родителей по теме собрания.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Анкеты заполняются дома, до собрания, их результаты используются в ходе его проведения.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Изготовление приглашений каждой семье (в виде аппликации, рисунка, открытки и т.д.). Важно, чтобы в изготовлении приглашений принимали участие дети.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Изготовление памяток с советами на тему собрания. Их содержание должно быть кратким, текст напечатан крупным шрифтом.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Подготовка конкурсов, выставок.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Запись на магнитофон ответов детей по теме собрания.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Приглашение на собрание сказочного героя (использование сюрпризного момента).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Подготовка плакатов по теме собрания и т.д.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Сейчас собрания вытесняются новыми нетрадиционными формами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> Хочется предостеречь педагогов от увлечения развлечениями: некоторые считают, что с родителями надо попить чаю, провести игры. В этом случае педагогическое содержание «уходит». Целесообразно сочетать разные формы работы, например, после проведения развлекательных мероприятий с родителями можно организовать беседы и собрания.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«Круглый стол».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В нетрадиционной обстановке с обязательным участием специалистов обсуждаются с родителями актуальные проблемы воспитания.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Родительский совет (комитет) группы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 Родительский совет – это группа родителей, которая регулярно собирается для того, чтобы содействовать администрации ДОУ, воспитателям группы в совершенствовании условий для осуществления образовательного процесса, охраны жизни и здоровья воспитанников, свободного развития личности; участвовать в организации и проведении совместных мероприятий. Как правило, в члены родительского совета выбирают родителей с активной жизненной позицией, которые заинтересованы в улучшении пребывания детей в ДОУ.</w:t>
      </w:r>
    </w:p>
    <w:p w:rsidR="00960B9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Открытые занятия с детьми в ДОУ для родителей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Родителей знакомят со структурой и спецификой проведения занятий в ДОУ. Можно включить в занятие элементы беседы с родителями.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Данные формы использовались и раньше. Однако сегодня изменились принципы, на основе которых строится общение педагогов и родителей. К ним относятся общение на основе диалога, открытость, искренность в общении, отказ от критики и оценки партнера по общению. Поэтому данные формы можно рассматривать и как нетрадиционные. Например, это может быть проведение родительских собраний по мотивам известных телевизионных игр: «КВН», «Поле Чудес», «Что? Где? Когда?», «Устами младенца» и других. Неформальный подход к организации и проведению этих форм общения ставит воспитателей перед необходимостью использования разнообразных методов активизации родителей. К таким «старым формам на новый лад» можно отнести:</w:t>
      </w:r>
    </w:p>
    <w:p w:rsid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B92" w:rsidRDefault="008C5620" w:rsidP="008C5620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«Дни открытых дверей».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 В настоящее время они приобретают широкое распространение. Однако сегодня можно говорить о данной форме общения педагогов и родителей как нетрадиционной, в связи с изменением принципов взаимодействия педагогов и родителей. По мнению исследователей, дошкольное учреждение способно в полной мере удовлетворить запросы родителей только при условии, что оно является открытой системой. «Дни открытых дверей» дают родителям возможность увидеть стиль общения педагогов с детьми, самим «включиться» в общение и деятельность детей и педагогов. Если раньше не предполагалось, что родитель может быть активным участником жизни детей при посещении группы, то сейчас дошкольные учреждения стремятся не просто продемонстрировать педагогический процесс родителям, но и вовлечь их в него. 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В этот день родители, а также другие близкие ребенку люди, принимающие непосредственное участие в его воспитании (бабушки, дедушки, братья и сестры), имеют возможность свободно посетить дошкольное учреждение; пройти по всем его помещениям, ознакомиться с жизнью ребенка в детском саду, увидеть, как ребенок занимается и отдыхает, по общаться с его друзьями и воспитателями.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Родители, наблюдая деятельность педагога и детей, могут сами поучаствовать в играх, занятиях и т.д. 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Клубы для родителей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 Данная форма общения предполагает установление между педагогами и родителями доверительных отношений, осознание педагогами значимости семьи в воспитании ребенка, а родителями — что педагоги имеют возможность оказать им помощь в решении возникающих трудностей воспитания. Заседания клубов для родителей осуществляются регулярно. Выбор темы для обсуждения обусловливается интересами и запросами родителей. Педагоги стремятся не просто сами подготовить полезную и интересную ин формацию по волнующей родителей проблеме, но и приглашают различных специалистов 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Устный педагогический журнал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 Журнал состоит из 3—6 страниц, по длительности каждая занимает от 5 до 10 мин. Общая продолжительность составляет не более 40 минут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Непродолжительность во времени имеет немаловажное значение, поскольку часто родители бывают ограничены во времени в силу различных объективных и субъективных причин. Поэтому важно, чтобы достаточно большой объем информации, размещенный в относительно коротком отрезке времени, представлял значительный интерес для родителей. Каждая страница журнала — это устное сообщение, которое может быть проиллюстрировано дидактическими пособиями, прослушиванием магнитофонных записей, вы ставками рисунков, поделок, книг. Родителям заранее предлагается литература для ознакомления с проблемой, практические задания, вопросы для обсуждения. Примерные темы Устных журналов, предлагаемые педагогами: «У порога школы», «Этика семейных отношений», «Влияние природы на духовное развитие ребенка» и другие. Важно, чтобы темы были актуальны для родителей, отвечали их нуждам и помогали решить наиболее важные вопросы воспитания детей.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Вечера вопросов и ответов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 Это форма позволяет родителям уточнить свои педагогические знания, применить их на практике, узнать о чем-либо новом, пополнить знаниями друг друга, обсудить некоторые проблемы развития детей.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«Родительский университет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». Для того чтобы работа «Родительского университета» была более продуктивной, дошкольному учреждению деятельность с родителями можно организовать на разных уровнях: </w:t>
      </w:r>
      <w:proofErr w:type="spellStart"/>
      <w:r w:rsidRPr="00E205F2">
        <w:rPr>
          <w:rFonts w:ascii="Times New Roman" w:eastAsia="Times New Roman" w:hAnsi="Times New Roman" w:cs="Times New Roman"/>
          <w:sz w:val="24"/>
          <w:szCs w:val="24"/>
        </w:rPr>
        <w:t>общесадовском</w:t>
      </w:r>
      <w:proofErr w:type="spellEnd"/>
      <w:r w:rsidRPr="00E205F2">
        <w:rPr>
          <w:rFonts w:ascii="Times New Roman" w:eastAsia="Times New Roman" w:hAnsi="Times New Roman" w:cs="Times New Roman"/>
          <w:sz w:val="24"/>
          <w:szCs w:val="24"/>
        </w:rPr>
        <w:t>, внутригрупповом, индивидуально-семейном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 нём могут работать разные кафедры по потребностям родителей: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«Кафедра грамотного материнства» (Быть мамой – моя новая профессия).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«Кафедра эффективного </w:t>
      </w:r>
      <w:proofErr w:type="spellStart"/>
      <w:r w:rsidRPr="00E205F2">
        <w:rPr>
          <w:rFonts w:ascii="Times New Roman" w:eastAsia="Times New Roman" w:hAnsi="Times New Roman" w:cs="Times New Roman"/>
          <w:sz w:val="24"/>
          <w:szCs w:val="24"/>
        </w:rPr>
        <w:t>родительства</w:t>
      </w:r>
      <w:proofErr w:type="spellEnd"/>
      <w:r w:rsidRPr="00E205F2">
        <w:rPr>
          <w:rFonts w:ascii="Times New Roman" w:eastAsia="Times New Roman" w:hAnsi="Times New Roman" w:cs="Times New Roman"/>
          <w:sz w:val="24"/>
          <w:szCs w:val="24"/>
        </w:rPr>
        <w:t>» (Мама и папа – первые и главные учителя).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«Кафедра семейных традиций» (Бабушки и дедушки – хранители семейных традиций).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Исследовательско-проектные</w:t>
      </w:r>
      <w:proofErr w:type="spellEnd"/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, ролевые, имитационные и деловые игры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 В процессе этих игр участники не просто «впитывают»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 Примерными темами игр могут стать: «Утро в вашем доме», «Прогулка в вашей семье», «Выходной день: какой он?»</w:t>
      </w:r>
    </w:p>
    <w:p w:rsid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B92" w:rsidRDefault="008C5620" w:rsidP="008C5620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Дни добрых дел.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Дни добровольной посильной помощи родителей группе, ДОУ - ремонт игрушек, мебели, группы, помощь в создании предметно – развивающей среды в группе. Такая форма позволяет налаживать атмосферу теплых, доброжелательных взаимоотношений между воспитателем и родителями. В зависимости от плана работы, необходимо составить график помощи родителей, обговорить каждое посещение, вид помощи, которую может оказать родитель и т.д.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К группе 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- относятся и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 индивидуальные формы 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взаимодействия с родителями. Преимущество такой формы работы с родителями состоит в том, что через изучение специфики семьи, беседы с родителями (с каждым в отдельности), наблюдение за общением родителей с детьми, как в группе, так и дома, педагоги намечают конкретные пути совместного взаимодействия с ребенком.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Педагогические беседы с родителями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 Оказание родителям своевременной помощи по тому или иному вопросу воспитания. Это одна из наиболее доступных форм установления связи с семьей. Беседа может быть как самостоятельной формой, так и применяться в сочетании с другими, например, она может быть включена в собрание, посещение семьи.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Цель педагогической беседы — обмен мнениями по тому или иному вопросу; ее особенность — активное участие и воспитателя и родителей. Беседа может возникать стихийно по инициативе и родителей и педагога. Последний продумывает, какие вопросы задаст родителям, сообщает тему и просит их подготовить вопросы, на которые бы они хотели получить ответ. Планируя тематику бесед, надо стремиться к охвату по возможности всех сторон воспитания. В результате беседы родители должны получить новые знания по вопросам обучения и воспитания дошкольника. Кроме того, беседы должны отвечать определенным требованиям: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быть конкретными и содержательными;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давать родителям новые знания по вопросам обучения и воспитания детей;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пробуждать интерес к педагогическим проблемам;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повышать чувство ответственности за воспитание детей.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Как правило, беседа начинается с общих вопросов, надо обязательно приводить факты, положительно характеризующие ребенка. Рекомендуется детально продумать ее начало, от которого зависит успех и ход. Беседа индивидуальна и адресуется конкретным людям. Воспитателю следует подобрать рекомендации, подходящие для данной семьи, создать обстановку, располагающую «излить» душу. Например, педагог хочет выяснить особенности воспитания ребенка в семье. Можно начать эту беседу с положительной характеристики ребенка, показать, пусть даже незначительные его успехи и достижения. Затем можно спросить у родителей, как им удалось добиться положительных результатов в воспитании. Далее можно тактично остановиться на проблемах воспитания ребенка, </w:t>
      </w:r>
      <w:proofErr w:type="spellStart"/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кото</w:t>
      </w:r>
      <w:proofErr w:type="spellEnd"/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05F2">
        <w:rPr>
          <w:rFonts w:ascii="Times New Roman" w:eastAsia="Times New Roman" w:hAnsi="Times New Roman" w:cs="Times New Roman"/>
          <w:sz w:val="24"/>
          <w:szCs w:val="24"/>
        </w:rPr>
        <w:t>рые</w:t>
      </w:r>
      <w:proofErr w:type="spellEnd"/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>, на взгляд воспитателя, еще необходимо доработать. Например: «Вместе с тем, хотелось бы обратить внимание на воспитание трудолюбия, самостоятельности, закаливание ребенка и др.». Дать конкретные советы.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Посещение семьи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. Основная цель визита – познакомиться с ребенком и его 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близкими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в привычной для него обстановке. В игре с ребенком, в разговоре с его близкими можно узнать много нужной информации о малыше, его пристрастиях и интересах и т.д. 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Посещение приносит пользу и родителям, и педагогу: родители получают представление о том, как воспитатель общается с ребенком, имеют возможность в привычной для себя обстановке задать волнующие их вопросы относительно воспитания своего ребёнка, а педагогу позволяет познакомиться с условиями, в которых живет ребенок, с общей атмосферой в доме, традициями и нравами семьи.</w:t>
      </w:r>
      <w:proofErr w:type="gramEnd"/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Воспитатель каждой возрастной группы должен посетить семьи своих воспитанников. Каждое посещение имеет свою цель. Цель первого посещения семьи – выяснить общие условия семейного воспитания, обследование условий проживания ребенка. Повторные посещения планируются по мере необходимости.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Организуя домашний визит, необходимо, соблюдать следующие условия: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быть тактичным при посещении семьи;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не начинать разговор в семье о недостатках ребенка;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не задавать много вопросов родителям о воспитании детей;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Составьте для себя памятку по организации домашних визитов и постарайтесь ее выполнять.</w:t>
      </w:r>
    </w:p>
    <w:p w:rsidR="00960B92" w:rsidRDefault="008C5620" w:rsidP="008C5620">
      <w:pPr>
        <w:pStyle w:val="a3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</w:p>
    <w:p w:rsid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Индивидуальные консультации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 Консультации по своему характеру близки к беседе. Разница в том, что беседа – это диалог воспитателя и родителя, а проводя консультацию, отвечая на вопросы родителей, педагог стремится дать квалифицированный совет.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Индивидуальные блокноты, куда воспитатель записывает успехи детей по разным видам деятельности, родители могут помечать, что их интересует в воспитании детей.</w:t>
      </w:r>
    </w:p>
    <w:p w:rsidR="00E205F2" w:rsidRPr="00960B9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К данным формам также относятся: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«Школа молодой семьи»;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выполнение индивидуальных поручений;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телефон Доверия;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почта Доверия;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копилка Добрых дел и т.д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Кроме того, существуют приемы создания ролей для родителей. Они могут играть разные формальные и неформальные роли в программе развития и воспитания своих детей в группе детского сада. Ниже приведены некоторые из них.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Гость группы. Необходимо поощрять приход родителей в группу для наблюдения за детьми и игры с ними.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Доброволец. У родителей и детей могут быть общие интересы или умения. Взрослые могут помогать воспитателям, принимать участие в спектаклях, помогать в организации мероприятий, обеспечивать транспортом, помогать убирать, обустраивать и украшать групповые помещения и пр.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Оплачиваемая должность. Некоторые родители могут занять оплачиваемую должность в качестве члена воспитательного коллектива.</w:t>
      </w:r>
    </w:p>
    <w:p w:rsidR="00960B9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E205F2" w:rsidRPr="00960B9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proofErr w:type="spellStart"/>
      <w:r w:rsidRPr="00960B9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Досуговые</w:t>
      </w:r>
      <w:proofErr w:type="spellEnd"/>
      <w:r w:rsidRPr="00960B9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формы взаимодействия с родителями</w:t>
      </w:r>
    </w:p>
    <w:p w:rsidR="00960B92" w:rsidRPr="00E205F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Досуговые</w:t>
      </w:r>
      <w:proofErr w:type="spellEnd"/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формы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 Такие формы сотрудничества с семьей могут быть эффективными, только если воспитатели уделяют достаточное внимание педагогическому содержанию мероприятия, а установление неформальных доверительных отношений с родителями не является основной целью общения.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Праздники, утренники, мероприятия (концерты, соревнования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). 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К данной группе форм относятся проведение педагогами дошкольных учреждений таких традиционных совместных праздников и досугов, как «Встреча Нового года», «Рождественские забавы», «Масленица»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«Праздник мам», «Лучший папа», «Папа, мама, я — дружная семья», «Праздник урожая» и др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, вечер взаимодействия «Как мы весну встречали»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> Не обойтись и без спортивных развлечений таких как «</w:t>
      </w:r>
      <w:proofErr w:type="spellStart"/>
      <w:r w:rsidRPr="00E205F2">
        <w:rPr>
          <w:rFonts w:ascii="Times New Roman" w:eastAsia="Times New Roman" w:hAnsi="Times New Roman" w:cs="Times New Roman"/>
          <w:sz w:val="24"/>
          <w:szCs w:val="24"/>
        </w:rPr>
        <w:t>Зарничка</w:t>
      </w:r>
      <w:proofErr w:type="spellEnd"/>
      <w:r w:rsidRPr="00E205F2">
        <w:rPr>
          <w:rFonts w:ascii="Times New Roman" w:eastAsia="Times New Roman" w:hAnsi="Times New Roman" w:cs="Times New Roman"/>
          <w:sz w:val="24"/>
          <w:szCs w:val="24"/>
        </w:rPr>
        <w:t>», семейные Олимпийские игры. Такие вечера помогают создать эмоциональный комфо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рт в гр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>уппе, сблизить участников педагогического процесса. Родители могут проявить смекалку и фантазию в различных конкурсах. Они могут выступать в роли непосредственных участников: участвовать в составлении сценария, читать стихотворения, петь песни, играть на музыкальных инструментах и рассказывать интересные истории и т.д.</w:t>
      </w:r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Выставки работ родителей и детей, семейные вернисажи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 Такие выставки, как правило, демонстрируют результаты совместной деятельности родителей и детей. Это важный момент в построении взаимоотношений между ребёнком и родителем и значимый для воспитателя (повышение активности родителей в жизни группы, один из показателей комфортности внутрисемейных отношений). Например, выставки «Во поле березонька стояла», «Чудеса для детей из ненужных вещей», вернисажи «Руки мамы, руки папы и мои ручонки», «Природа и фантазия»</w:t>
      </w:r>
    </w:p>
    <w:p w:rsid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B92" w:rsidRPr="00E205F2" w:rsidRDefault="008C5620" w:rsidP="008C5620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Совместные походы и экскурсии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. Основная цель таких мероприятий – укрепление детско-родительских отношений. В результате у детей воспитывается трудолюбие, аккуратность, внимание к 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близким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>, уважение к труду. Это начало патриотического воспитания, любовь к Родине рождается из чувства любви к своей семье. Из этих походов дети возвращаются обогащенные новыми впечатлениями о природе, о насекомых, о своем крае. Затем увлеченно рисуют, делают поделки из природного материала, оформляют выставки совместного творчества.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Благотворительный</w:t>
      </w:r>
      <w:proofErr w:type="gramEnd"/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 xml:space="preserve"> акции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. Такая форма совместной деятельности имеет большое воспитательное значение не только для детей, которые учатся не только принимать подарки, но и делать. Родители тоже не останутся равнодушными, 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видя как их ребёнок с увлечением играет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с друзьями в детском саду в давно заброшенную дома игру, а любимая книга  стала еще интереснее и звучит по – новому в кругу друзей. А это большой труд, воспитания человеческой души. Например, акция «Подари книгу другу». Благодаря такой форме работы с родителями может обновиться и пополниться библиотека группы.</w:t>
      </w:r>
    </w:p>
    <w:p w:rsidR="00E205F2" w:rsidRPr="00960B9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К данным формам также можно отнести</w:t>
      </w: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кружки и секции;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клубы отцов, бабушек, дедушек;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клуб выходного дня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  <w:proofErr w:type="gramEnd"/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выпуск стенгазеты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домашние гостиные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работа театральной труппы дети – родители (совместная постановка спектаклей);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семейные встречи;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веломарафон, посвящённый Дню защиты детей (1 июня);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музыкальные и литературные салоны;</w:t>
      </w:r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коллекционирование и т.д.</w:t>
      </w:r>
    </w:p>
    <w:p w:rsidR="00960B92" w:rsidRPr="00E205F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Наглядно-информационные формы взаимодействия с родителями.</w:t>
      </w:r>
    </w:p>
    <w:p w:rsidR="00960B92" w:rsidRP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Данные формы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Наглядно-информационные формы условно разделены на две подгруппы: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 Задачами одной из них —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информационно-ознакомительной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— является ознакомление родителей с самим дошкольным учреждением, особенностями его работы, с педагогами, занимающимися воспитанием детей, и преодоление поверхностных мнений о работе дошкольного учреждения.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Задачи другой группы —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информационно-просветительской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 — близки к задачам познавательных форм и направлены на обогащение знаний родителей об особенностях развития и воспитания детей дошкольного возраста. Их специфика заключается в том, что общение педагогов с родителями здесь не прямое, а опосредованное — через газеты, организацию выставок и т.д., поэтому они были </w:t>
      </w:r>
      <w:proofErr w:type="spellStart"/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выде</w:t>
      </w:r>
      <w:proofErr w:type="spellEnd"/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лены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в самостоятельную подгруппу, а не объединены с познавательными формами.</w:t>
      </w:r>
    </w:p>
    <w:p w:rsidR="00E205F2" w:rsidRPr="00960B9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В их использовании необходимо соблюдать принцип целенаправленности и принцип систематичности. Главная задача данных форм работы - познакомить родителей с условиями, задачами, содержанием и методами воспитания детей в ДОУ (группе) и способствовать преодолению поверхностного суждения о роли детского сада, оказывать практическую помощь семье. </w:t>
      </w: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К ним относятся: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записи на магнитофон (диктофон) бесед с детьми,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видеофрагменты организации различных видов деятельности, режимных моментов, занятий;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фотографии,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выставки детских работ,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стенды, ширмы, папки-передвижки.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 педагогической практике используются и сочетаются различные виды наглядности:</w:t>
      </w:r>
    </w:p>
    <w:p w:rsidR="00960B92" w:rsidRDefault="008C5620" w:rsidP="008C5620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натурная,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изобразительная,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словесно-образная,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информационная.</w:t>
      </w:r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Но необходимо отметить, что отношение педагогов к традиционным методам наглядной пропаганды на современном этапе развития взаимоотношений педагога и родителей неоднозначно. Ряд воспитателей убеждены, что наглядные формы общения с родителями неэффективны в современных услови</w:t>
      </w:r>
      <w:bookmarkStart w:id="0" w:name="_GoBack"/>
      <w:bookmarkEnd w:id="0"/>
      <w:r w:rsidRPr="00E205F2">
        <w:rPr>
          <w:rFonts w:ascii="Times New Roman" w:eastAsia="Times New Roman" w:hAnsi="Times New Roman" w:cs="Times New Roman"/>
          <w:sz w:val="24"/>
          <w:szCs w:val="24"/>
        </w:rPr>
        <w:t>ях. Они объясняют это тем, что родители не интересуются материалами, размещенными на стендах, папках-передвижках. А педагоги часто стремятся подменить непосредственное общение с родителями информационными объявлениями, статьями из газет и журналов. По мнению других воспитателей, наглядные формы общения способны выполнять задачи ознакомления родителей с методами и приемами воспитания, оказывать им помощь в решении возникающих проблем. При этом педагогу необходимо выступать в качестве квалифицированного советника, который может подсказать нужный материал, обсудить вместе с родителями возникшую трудность.</w:t>
      </w:r>
    </w:p>
    <w:p w:rsidR="00960B92" w:rsidRPr="00E205F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Рассмотрим группу традиционных информационно-ознакомительных форм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0B92" w:rsidRPr="00E205F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Уголок для родителей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 Невозможно представить детский сад без красиво и оригинально оформленного родительского уголка. В нем размещается полезная для родителей и детей информация: режим дня группы, расписание занятий, ежедневное меню, полезные статьи и справочные материалы-пособия для родителей. Материалы родительского уголка можно разделить по содержанию на две части: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материалы информационного характера: правила для родителей, распорядок дня, объявления различного характера;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материалы, освещающие вопросы воспитания детей в детском саду и семье. В них отражается текущая работа по воспитанию и развитию детей. Родители наглядно увидят, как можно оборудовать уголок или комнату для ребенка, получат ответы на поставленные вопросы, узнают, какие консультации будут проводиться в ближайшее время.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Главное - содержание родительского уголка должно быть кратким, ясным, разборчивым, чтобы у родителей возникло желание обратиться к его содержанию. Ещё очень важно не только наполнить уголок самой свежей и полезной информацией, но и сделать его красочным и привлекающим внимание. Для этого необходимо: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Выбрать подходящее место на стене. Желательно 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разместить уголок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 напротив входной двери или сразу над шкафами в раздевалке. Так нужная информация будет сразу попадаться родителям на глаза. Освободить на стене место для будущего родительского уголка. Сделайте из фанеры планшетный стенд или купите готовый, желательно сборно-разборный, чтобы иметь возможность при необходимости увеличить или уменьшить площадь стенда.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Решить, что именно будет наполнять родительский стенд. Обязательно должны присутствовать плакаты со справочной информацией: родителям о правах ребенка, ОБЖ родителям (правила личной безопасности), родители и второй ребенок, советы врачей, родители и их обязанности и пр.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Обратить внимание на содержание справочных материалов. Все статьи должны быть написаны доступным языком, без сложных терминов, размер шрифта букв - не менее 14 кеглей. Информацию дополнить красочными рисунками.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Подготовить и поместить информацию о детском учреждении и персонале, с указанием контактных телефонов. Это даст родителям возможность получать личные консультации в случае необходимости. Расписание дня, ежедневное меню, информация о воспитанниках группы (рост, вес и прочие показатели) – все это непременная часть родительского уголка.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Традиционно родительский уголок оформляется в виде теремка, крышу которого можно сделать из любого материала (бумаги, самоклеящейся клеёнки, соломы, веток и т.д.). Украшается уголок рисунками, аппликациями и поделками детей. Можно попросить и самих родителей, которые вместе с детьми с удовольствием примут участие в этом творческом мероприятии.</w:t>
      </w:r>
    </w:p>
    <w:p w:rsidR="00960B92" w:rsidRDefault="008C5620" w:rsidP="008C5620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Но можно подумать и о нетривиальном оформлении уголка. Здесь вариантов может быть много. Можно оформите стенд в соответствии с названием группы или общим дизайном приёмной. Например, в виде паровозика с вагончиками. Для этого на каждую статью или памятку (они обычно выпускаются в формате А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>) приклеить из разноцветного картона колеса, сделать окантовку вагончиков цветной бумагой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Выставки, вернисажи детских работ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 Их цель - демонстрируя родителям важных разделов программы или успехов детей по освоению программы (рисунки, самодельные игрушки, детские книги, альбомы и т.д.).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Например: выставка, освящающая разделы программы «Изобразительная деятельность детей в семье и детском саду», «Игрушка и ее воспитательная роль» или выставки детских работ «Осень – </w:t>
      </w:r>
      <w:proofErr w:type="spellStart"/>
      <w:r w:rsidRPr="00E205F2">
        <w:rPr>
          <w:rFonts w:ascii="Times New Roman" w:eastAsia="Times New Roman" w:hAnsi="Times New Roman" w:cs="Times New Roman"/>
          <w:sz w:val="24"/>
          <w:szCs w:val="24"/>
        </w:rPr>
        <w:t>запасиха</w:t>
      </w:r>
      <w:proofErr w:type="spellEnd"/>
      <w:r w:rsidRPr="00E205F2">
        <w:rPr>
          <w:rFonts w:ascii="Times New Roman" w:eastAsia="Times New Roman" w:hAnsi="Times New Roman" w:cs="Times New Roman"/>
          <w:sz w:val="24"/>
          <w:szCs w:val="24"/>
        </w:rPr>
        <w:t>», «Зима пришла» и т.д.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Информационные листы. Они могут нести в себе следующую информацию: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информацию о дополнительных занятиях с детьми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объявления о собраниях, событиях, экскурсиях;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просьбы о помощи;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благодарность добровольным помощникам и т.д.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Памятки для родителей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 Небольшое описание (инструкция) правильного (грамотного) по выполнению каких либо действий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Папки–передвижки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 xml:space="preserve">. Формируются по тематическому принципу: «Чтобы наши дети не болели», «Роль отца в воспитании детей» и т.д. Папка дается во временное пользование родителям. Когда родители ознакомятся с содержанием папки-передвижки, с ними следует побеседовать о </w:t>
      </w: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прочитанном</w:t>
      </w:r>
      <w:proofErr w:type="gramEnd"/>
      <w:r w:rsidRPr="00E205F2">
        <w:rPr>
          <w:rFonts w:ascii="Times New Roman" w:eastAsia="Times New Roman" w:hAnsi="Times New Roman" w:cs="Times New Roman"/>
          <w:sz w:val="24"/>
          <w:szCs w:val="24"/>
        </w:rPr>
        <w:t>, ответить на возникшие вопросы, выслушать предложения и т.д.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Родительская газета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оформляется самими родителями. В ней они отмечают интересные случаи из жизни семьи, делятся опытом воспитания по отдельным вопросам. Например, «Выходной день семьи», «Моя мама», «Мой папа», «Я дома» и т.д.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Видеофильмы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 Создаются по определенной тематике, например «Трудовое воспитание ребенка в семье», «Трудовое воспитание детей в детском саду» и др.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К данным формам работы с родителями можно отнести и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оформление фотомонтажей;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совместное создание предметно – развивающей среды;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семейный и групповые альбомы «Наша дружная семейка», «Наша жизнь день за днем», «Воспитание со всех сторон»;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5F2">
        <w:rPr>
          <w:rFonts w:ascii="Times New Roman" w:eastAsia="Times New Roman" w:hAnsi="Times New Roman" w:cs="Times New Roman"/>
          <w:sz w:val="24"/>
          <w:szCs w:val="24"/>
        </w:rPr>
        <w:t>фотовыставки «Моя бабушка - лучше всех», «Мама и я, счастливые мгновения», «Папа, мама, я - дружная семья»;</w:t>
      </w:r>
      <w:proofErr w:type="gramEnd"/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эмоциональный уголок «Я сегодня вот такой», «Здравствуйте, я пришел» и другие.</w:t>
      </w:r>
    </w:p>
    <w:p w:rsidR="00960B92" w:rsidRPr="00E205F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60B9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Информационно-аналитических форм организации взаимодействия с родителями</w:t>
      </w:r>
    </w:p>
    <w:p w:rsidR="00960B92" w:rsidRP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Основной задачей 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информационно-аналитических форм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 организации общения с родителями являются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воспитательно-образовательной работы с детьми и построение грамотного общения с их родителями.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sz w:val="24"/>
          <w:szCs w:val="24"/>
        </w:rPr>
        <w:t>Анкетирование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 Один из распространенных методов диагностики, который используется работниками ДОУ 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</w:t>
      </w: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Получив реальную картину, на основе собранных данных педагогом определяется и вырабатывается тактика общения с каждым родителем и ребёнком. Это помогает лучше ориентироваться в педагогических потребностях каждой семьи, учесть ее индивидуальные особенности.</w:t>
      </w:r>
    </w:p>
    <w:p w:rsidR="00960B92" w:rsidRDefault="008C5620" w:rsidP="008C5620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На основе анкетных данным можно разработать критерии  «включенности» родителей в образовательный процесс. Он может отражать количественные показатели присутствия родителей на групповых мероприятиях: посещение родительских собраний и консультаций; присутствие родителей на детских праздниках, участие родителей в подготовке и проведении экскурсий, тематических занятий; участие в выставках, вернисажах; выпуск журналов и книг; посещение «Дня открытых дверей»; помощь родителей в оснащении педагогического процесса. А так же качественные показатели: инициативность, ответственность, отношение родителей к продуктам совместной деятельности детей и взрослых. Такой анализ позволяет выделить три группы родителей.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Родители – лидеры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, которые умеют и с удовольствием участвуют в воспитательно-образовательном процессе, видят ценность любой работы детского учреждения.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Родители – исполнители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, которые принимают участие при условии значимой мотивации.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i/>
          <w:iCs/>
          <w:sz w:val="24"/>
          <w:szCs w:val="24"/>
        </w:rPr>
        <w:t>Родители – критические наблюдатели</w:t>
      </w:r>
      <w:r w:rsidRPr="00E205F2">
        <w:rPr>
          <w:rFonts w:ascii="Times New Roman" w:eastAsia="Times New Roman" w:hAnsi="Times New Roman" w:cs="Times New Roman"/>
          <w:sz w:val="24"/>
          <w:szCs w:val="24"/>
        </w:rPr>
        <w:t>. Изменение восприятия родителей как участников образовательного процесса привело к изменению понимания типов семей: активные участники педагогического процесса, заинтересованные в успешности своих детей; заинтересованные, но желающие решить проблемы с помощью специалистов; равнодушные, живущие по принципу «меня воспитывали так же».</w:t>
      </w:r>
    </w:p>
    <w:p w:rsid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Всё это поможет воспитателю найти дифференцированный подход к родителям во время проведения совместных мероприятий.</w:t>
      </w:r>
    </w:p>
    <w:p w:rsidR="00960B92" w:rsidRPr="00E205F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5F2" w:rsidRDefault="00E205F2" w:rsidP="008C5620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60B9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Письменные формы взаимодействия с родителями</w:t>
      </w:r>
    </w:p>
    <w:p w:rsidR="00960B92" w:rsidRPr="00960B92" w:rsidRDefault="00960B9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Ящик для предложений. Это коробка, в которую родители могут класть записки со своими идеями и предложениями, что позволяет им делиться своими мыслями с группой воспитателей.</w:t>
      </w:r>
    </w:p>
    <w:p w:rsidR="00960B92" w:rsidRPr="008C5620" w:rsidRDefault="00E205F2" w:rsidP="008C562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Отчеты. Письменные отчеты о развитии ребенка – это одна из форм общения с семьями, которая может быть полезна при условии, чтобы она не заменяла личных контактов.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За тысячелетнюю историю человечества сложились две ветви воспитания подрастающего поколения: семейное и общественное. Издавна ведётся спор, что важнее в становлении личности: семья или общественное воспитание? Одни великие педагоги склонялись в пользу семьи, другие отдавали пальму первенства общественным учреждениям.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Между тем, современная наука располагает многочисленными данными, свидетельствующими о том, что без ущерба для развития личности ребёнка невозможно отказаться от семейного воспитания, поскольку его сила и действенность несравнимы ни с каким, даже очень квалифицированным воспитанием в детском саду или школе.</w:t>
      </w:r>
    </w:p>
    <w:p w:rsidR="00E205F2" w:rsidRPr="00E205F2" w:rsidRDefault="00E205F2" w:rsidP="00960B9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5F2">
        <w:rPr>
          <w:rFonts w:ascii="Times New Roman" w:eastAsia="Times New Roman" w:hAnsi="Times New Roman" w:cs="Times New Roman"/>
          <w:sz w:val="24"/>
          <w:szCs w:val="24"/>
        </w:rPr>
        <w:t>Для обеспечения благоприятных условий жизни и воспитания ребёнка, формирования основ полноценной, гармоничной личности необходимо укрепление и развитие тесной связи и взаимодействия детского сада и семьи.</w:t>
      </w:r>
    </w:p>
    <w:sectPr w:rsidR="00E205F2" w:rsidRPr="00E205F2" w:rsidSect="003C6A15">
      <w:pgSz w:w="11906" w:h="16838"/>
      <w:pgMar w:top="709" w:right="850" w:bottom="1134" w:left="85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10C31"/>
    <w:multiLevelType w:val="multilevel"/>
    <w:tmpl w:val="AF2EFE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657FB"/>
    <w:multiLevelType w:val="multilevel"/>
    <w:tmpl w:val="0220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AA295F"/>
    <w:multiLevelType w:val="multilevel"/>
    <w:tmpl w:val="B156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E70ED0"/>
    <w:multiLevelType w:val="multilevel"/>
    <w:tmpl w:val="C628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D33DA1"/>
    <w:multiLevelType w:val="multilevel"/>
    <w:tmpl w:val="F592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F6B1D"/>
    <w:multiLevelType w:val="multilevel"/>
    <w:tmpl w:val="FDFA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64346C"/>
    <w:multiLevelType w:val="multilevel"/>
    <w:tmpl w:val="B6D4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AD3737"/>
    <w:multiLevelType w:val="multilevel"/>
    <w:tmpl w:val="FCC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176CDC"/>
    <w:multiLevelType w:val="multilevel"/>
    <w:tmpl w:val="DFBA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4462B75"/>
    <w:multiLevelType w:val="multilevel"/>
    <w:tmpl w:val="BE90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A44D1C"/>
    <w:multiLevelType w:val="multilevel"/>
    <w:tmpl w:val="CAA2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A907813"/>
    <w:multiLevelType w:val="multilevel"/>
    <w:tmpl w:val="9BF8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D245B5"/>
    <w:multiLevelType w:val="multilevel"/>
    <w:tmpl w:val="CC32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ADF4FD1"/>
    <w:multiLevelType w:val="multilevel"/>
    <w:tmpl w:val="93E4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B5D1B79"/>
    <w:multiLevelType w:val="multilevel"/>
    <w:tmpl w:val="66A2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C7B02B3"/>
    <w:multiLevelType w:val="multilevel"/>
    <w:tmpl w:val="9AFA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EA45AC9"/>
    <w:multiLevelType w:val="multilevel"/>
    <w:tmpl w:val="39BE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F51400F"/>
    <w:multiLevelType w:val="multilevel"/>
    <w:tmpl w:val="8954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FE14DC7"/>
    <w:multiLevelType w:val="multilevel"/>
    <w:tmpl w:val="1240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63F20E9"/>
    <w:multiLevelType w:val="multilevel"/>
    <w:tmpl w:val="6CD23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3A7BD4"/>
    <w:multiLevelType w:val="multilevel"/>
    <w:tmpl w:val="9078C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6137C5"/>
    <w:multiLevelType w:val="multilevel"/>
    <w:tmpl w:val="8530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31202F"/>
    <w:multiLevelType w:val="multilevel"/>
    <w:tmpl w:val="D212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B5055EC"/>
    <w:multiLevelType w:val="multilevel"/>
    <w:tmpl w:val="019E8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D768C3"/>
    <w:multiLevelType w:val="multilevel"/>
    <w:tmpl w:val="995E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F957B4"/>
    <w:multiLevelType w:val="multilevel"/>
    <w:tmpl w:val="D1B8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72001D3"/>
    <w:multiLevelType w:val="multilevel"/>
    <w:tmpl w:val="6184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79552A8"/>
    <w:multiLevelType w:val="multilevel"/>
    <w:tmpl w:val="5794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BDC7F1A"/>
    <w:multiLevelType w:val="multilevel"/>
    <w:tmpl w:val="A63E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D587EB4"/>
    <w:multiLevelType w:val="multilevel"/>
    <w:tmpl w:val="0A24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D7B2904"/>
    <w:multiLevelType w:val="multilevel"/>
    <w:tmpl w:val="918C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E0302AE"/>
    <w:multiLevelType w:val="multilevel"/>
    <w:tmpl w:val="0648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18"/>
  </w:num>
  <w:num w:numId="4">
    <w:abstractNumId w:val="28"/>
  </w:num>
  <w:num w:numId="5">
    <w:abstractNumId w:val="19"/>
  </w:num>
  <w:num w:numId="6">
    <w:abstractNumId w:val="29"/>
  </w:num>
  <w:num w:numId="7">
    <w:abstractNumId w:val="12"/>
  </w:num>
  <w:num w:numId="8">
    <w:abstractNumId w:val="30"/>
  </w:num>
  <w:num w:numId="9">
    <w:abstractNumId w:val="21"/>
  </w:num>
  <w:num w:numId="10">
    <w:abstractNumId w:val="8"/>
  </w:num>
  <w:num w:numId="11">
    <w:abstractNumId w:val="17"/>
  </w:num>
  <w:num w:numId="12">
    <w:abstractNumId w:val="5"/>
  </w:num>
  <w:num w:numId="13">
    <w:abstractNumId w:val="22"/>
  </w:num>
  <w:num w:numId="14">
    <w:abstractNumId w:val="11"/>
  </w:num>
  <w:num w:numId="15">
    <w:abstractNumId w:val="2"/>
  </w:num>
  <w:num w:numId="16">
    <w:abstractNumId w:val="16"/>
  </w:num>
  <w:num w:numId="17">
    <w:abstractNumId w:val="14"/>
  </w:num>
  <w:num w:numId="18">
    <w:abstractNumId w:val="13"/>
  </w:num>
  <w:num w:numId="19">
    <w:abstractNumId w:val="27"/>
  </w:num>
  <w:num w:numId="20">
    <w:abstractNumId w:val="1"/>
  </w:num>
  <w:num w:numId="21">
    <w:abstractNumId w:val="20"/>
  </w:num>
  <w:num w:numId="22">
    <w:abstractNumId w:val="26"/>
  </w:num>
  <w:num w:numId="23">
    <w:abstractNumId w:val="25"/>
  </w:num>
  <w:num w:numId="24">
    <w:abstractNumId w:val="4"/>
  </w:num>
  <w:num w:numId="25">
    <w:abstractNumId w:val="23"/>
  </w:num>
  <w:num w:numId="26">
    <w:abstractNumId w:val="9"/>
  </w:num>
  <w:num w:numId="27">
    <w:abstractNumId w:val="10"/>
  </w:num>
  <w:num w:numId="28">
    <w:abstractNumId w:val="15"/>
  </w:num>
  <w:num w:numId="29">
    <w:abstractNumId w:val="3"/>
  </w:num>
  <w:num w:numId="30">
    <w:abstractNumId w:val="31"/>
  </w:num>
  <w:num w:numId="31">
    <w:abstractNumId w:val="24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6395"/>
    <w:rsid w:val="000A0571"/>
    <w:rsid w:val="00346395"/>
    <w:rsid w:val="003C6A15"/>
    <w:rsid w:val="003D6E73"/>
    <w:rsid w:val="004D12E5"/>
    <w:rsid w:val="008458F8"/>
    <w:rsid w:val="008C5620"/>
    <w:rsid w:val="00960B92"/>
    <w:rsid w:val="00977B23"/>
    <w:rsid w:val="00BE19EA"/>
    <w:rsid w:val="00D866A1"/>
    <w:rsid w:val="00E205F2"/>
    <w:rsid w:val="00E75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5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3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1A82D-0D80-43FA-AC12-A78010C6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5901</Words>
  <Characters>33637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2018-10-01T20:05:00Z</dcterms:created>
  <dcterms:modified xsi:type="dcterms:W3CDTF">2019-09-22T22:00:00Z</dcterms:modified>
</cp:coreProperties>
</file>